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5EA8B" w14:textId="32560EAA" w:rsidR="009306C6" w:rsidRDefault="00BB098B">
      <w:r w:rsidRPr="009306C6">
        <w:rPr>
          <w:rFonts w:ascii="Times New Roman" w:hAnsi="Times New Roman" w:cs="Times New Roman"/>
          <w:noProof/>
          <w:lang w:val="el-GR" w:eastAsia="el-GR"/>
        </w:rPr>
        <w:drawing>
          <wp:anchor distT="0" distB="0" distL="114300" distR="114300" simplePos="0" relativeHeight="251662336" behindDoc="0" locked="0" layoutInCell="1" allowOverlap="1" wp14:anchorId="5C0BBC5A" wp14:editId="0571E1C3">
            <wp:simplePos x="0" y="0"/>
            <wp:positionH relativeFrom="column">
              <wp:posOffset>284480</wp:posOffset>
            </wp:positionH>
            <wp:positionV relativeFrom="paragraph">
              <wp:posOffset>-80645</wp:posOffset>
            </wp:positionV>
            <wp:extent cx="792480" cy="784860"/>
            <wp:effectExtent l="0" t="0" r="7620" b="0"/>
            <wp:wrapNone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84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2AF5BB" w14:textId="77777777" w:rsidR="009306C6" w:rsidRDefault="009306C6"/>
    <w:tbl>
      <w:tblPr>
        <w:tblW w:w="9182" w:type="dxa"/>
        <w:tblInd w:w="-110" w:type="dxa"/>
        <w:tblLook w:val="0000" w:firstRow="0" w:lastRow="0" w:firstColumn="0" w:lastColumn="0" w:noHBand="0" w:noVBand="0"/>
      </w:tblPr>
      <w:tblGrid>
        <w:gridCol w:w="4930"/>
        <w:gridCol w:w="4252"/>
      </w:tblGrid>
      <w:tr w:rsidR="00050056" w:rsidRPr="00576CDB" w14:paraId="19CD1921" w14:textId="1A071B74" w:rsidTr="008A5CAB">
        <w:trPr>
          <w:trHeight w:val="3534"/>
        </w:trPr>
        <w:tc>
          <w:tcPr>
            <w:tcW w:w="4930" w:type="dxa"/>
          </w:tcPr>
          <w:p w14:paraId="1D7D27B9" w14:textId="6B939FBF" w:rsidR="00050056" w:rsidRPr="009306C6" w:rsidRDefault="00050056" w:rsidP="009306C6">
            <w:pPr>
              <w:spacing w:line="276" w:lineRule="auto"/>
              <w:rPr>
                <w:rFonts w:ascii="Times New Roman" w:hAnsi="Times New Roman" w:cs="Times New Roman"/>
                <w:lang w:val="el-GR"/>
              </w:rPr>
            </w:pPr>
          </w:p>
          <w:p w14:paraId="196440F3" w14:textId="77777777" w:rsidR="009306C6" w:rsidRPr="009306C6" w:rsidRDefault="009306C6" w:rsidP="009306C6">
            <w:pPr>
              <w:spacing w:line="276" w:lineRule="auto"/>
              <w:rPr>
                <w:rFonts w:ascii="Times New Roman" w:hAnsi="Times New Roman" w:cs="Times New Roman"/>
                <w:lang w:val="el-GR"/>
              </w:rPr>
            </w:pPr>
          </w:p>
          <w:p w14:paraId="6569B44E" w14:textId="77777777" w:rsidR="00050056" w:rsidRPr="00BF7C64" w:rsidRDefault="00050056" w:rsidP="002B6B52">
            <w:pPr>
              <w:spacing w:line="276" w:lineRule="auto"/>
              <w:ind w:left="284" w:hanging="142"/>
              <w:rPr>
                <w:rFonts w:ascii="Times New Roman" w:hAnsi="Times New Roman" w:cs="Times New Roman"/>
                <w:b/>
                <w:lang w:val="el-GR"/>
              </w:rPr>
            </w:pPr>
            <w:r w:rsidRPr="00BF7C64">
              <w:rPr>
                <w:rFonts w:ascii="Times New Roman" w:hAnsi="Times New Roman" w:cs="Times New Roman"/>
                <w:b/>
                <w:lang w:val="el-GR"/>
              </w:rPr>
              <w:t>ΕΛΛΗΝΙΚΗ ∆ΗΜΟΚΡΑΤΙΑ</w:t>
            </w:r>
          </w:p>
          <w:p w14:paraId="2336F4D8" w14:textId="77777777" w:rsidR="00050056" w:rsidRPr="00BF7C64" w:rsidRDefault="00050056" w:rsidP="002B6B52">
            <w:pPr>
              <w:spacing w:line="276" w:lineRule="auto"/>
              <w:ind w:left="284" w:hanging="142"/>
              <w:rPr>
                <w:rFonts w:ascii="Times New Roman" w:hAnsi="Times New Roman" w:cs="Times New Roman"/>
                <w:b/>
                <w:lang w:val="el-GR"/>
              </w:rPr>
            </w:pPr>
            <w:r w:rsidRPr="00BF7C64">
              <w:rPr>
                <w:rFonts w:ascii="Times New Roman" w:hAnsi="Times New Roman" w:cs="Times New Roman"/>
                <w:b/>
                <w:lang w:val="el-GR"/>
              </w:rPr>
              <w:t>ΝΟΜΟΣ ΜΑΓΝΗΣΙΑΣ</w:t>
            </w:r>
          </w:p>
          <w:p w14:paraId="0E5BDA83" w14:textId="77777777" w:rsidR="00050056" w:rsidRPr="00BF7C64" w:rsidRDefault="00050056" w:rsidP="002B6B52">
            <w:pPr>
              <w:spacing w:line="276" w:lineRule="auto"/>
              <w:ind w:left="284" w:hanging="142"/>
              <w:rPr>
                <w:rFonts w:ascii="Times New Roman" w:hAnsi="Times New Roman" w:cs="Times New Roman"/>
                <w:b/>
                <w:lang w:val="el-GR"/>
              </w:rPr>
            </w:pPr>
            <w:r w:rsidRPr="00BF7C64">
              <w:rPr>
                <w:rFonts w:ascii="Times New Roman" w:hAnsi="Times New Roman" w:cs="Times New Roman"/>
                <w:b/>
                <w:lang w:val="el-GR"/>
              </w:rPr>
              <w:t>∆ΗΜΟΣ ΒΟΛΟΥ</w:t>
            </w:r>
          </w:p>
          <w:p w14:paraId="0211C978" w14:textId="1543F92E" w:rsidR="00050056" w:rsidRPr="00BF7C64" w:rsidRDefault="00050056" w:rsidP="002B6B52">
            <w:pPr>
              <w:spacing w:line="276" w:lineRule="auto"/>
              <w:ind w:left="284" w:hanging="142"/>
              <w:rPr>
                <w:rFonts w:ascii="Times New Roman" w:hAnsi="Times New Roman" w:cs="Times New Roman"/>
                <w:b/>
                <w:lang w:val="el-GR"/>
              </w:rPr>
            </w:pPr>
            <w:r w:rsidRPr="00BF7C64">
              <w:rPr>
                <w:rFonts w:ascii="Times New Roman" w:hAnsi="Times New Roman" w:cs="Times New Roman"/>
                <w:b/>
                <w:lang w:val="el-GR"/>
              </w:rPr>
              <w:t xml:space="preserve">∆ΙΕΥΘΥΝΣΗ </w:t>
            </w:r>
            <w:r w:rsidR="00AA576A" w:rsidRPr="00BF7C64">
              <w:rPr>
                <w:rFonts w:ascii="Times New Roman" w:hAnsi="Times New Roman" w:cs="Times New Roman"/>
                <w:b/>
                <w:lang w:val="el-GR"/>
              </w:rPr>
              <w:t>ΑΡΧΕΙΩΝ</w:t>
            </w:r>
            <w:r w:rsidR="009306C6" w:rsidRPr="00BF7C64">
              <w:rPr>
                <w:rFonts w:ascii="Times New Roman" w:hAnsi="Times New Roman" w:cs="Times New Roman"/>
                <w:b/>
                <w:lang w:val="el-GR"/>
              </w:rPr>
              <w:t xml:space="preserve">, </w:t>
            </w:r>
            <w:r w:rsidR="00AA576A" w:rsidRPr="00BF7C64">
              <w:rPr>
                <w:rFonts w:ascii="Times New Roman" w:hAnsi="Times New Roman" w:cs="Times New Roman"/>
                <w:b/>
                <w:lang w:val="el-GR"/>
              </w:rPr>
              <w:t xml:space="preserve">ΜΟΥΣΕΙΩΝ, </w:t>
            </w:r>
            <w:r w:rsidR="00582A84" w:rsidRPr="00BF7C64">
              <w:rPr>
                <w:rFonts w:ascii="Times New Roman" w:hAnsi="Times New Roman" w:cs="Times New Roman"/>
                <w:b/>
                <w:lang w:val="el-GR"/>
              </w:rPr>
              <w:t>ΒΙΒΛΙΟΘΗΚΩΝ</w:t>
            </w:r>
          </w:p>
          <w:p w14:paraId="2FF070CA" w14:textId="77777777" w:rsidR="00582A84" w:rsidRPr="009306C6" w:rsidRDefault="00582A84" w:rsidP="002B6B52">
            <w:pPr>
              <w:spacing w:line="276" w:lineRule="auto"/>
              <w:ind w:left="284" w:hanging="142"/>
              <w:rPr>
                <w:rFonts w:ascii="Times New Roman" w:hAnsi="Times New Roman" w:cs="Times New Roman"/>
                <w:lang w:val="el-GR"/>
              </w:rPr>
            </w:pPr>
            <w:r w:rsidRPr="009306C6">
              <w:rPr>
                <w:rFonts w:ascii="Times New Roman" w:hAnsi="Times New Roman" w:cs="Times New Roman"/>
                <w:lang w:val="el-GR"/>
              </w:rPr>
              <w:t>Μικρασιατών 81, ΤΚ 38333, Βόλος</w:t>
            </w:r>
          </w:p>
          <w:p w14:paraId="4B278795" w14:textId="77777777" w:rsidR="00582A84" w:rsidRPr="001F0564" w:rsidRDefault="00582A84" w:rsidP="002B6B52">
            <w:pPr>
              <w:spacing w:line="276" w:lineRule="auto"/>
              <w:ind w:left="284" w:hanging="142"/>
              <w:rPr>
                <w:rFonts w:ascii="Times New Roman" w:hAnsi="Times New Roman" w:cs="Times New Roman"/>
                <w:lang w:val="en-US"/>
              </w:rPr>
            </w:pPr>
            <w:r w:rsidRPr="009306C6">
              <w:rPr>
                <w:rFonts w:ascii="Times New Roman" w:hAnsi="Times New Roman" w:cs="Times New Roman"/>
                <w:lang w:val="el-GR"/>
              </w:rPr>
              <w:t>Τηλ</w:t>
            </w:r>
            <w:r w:rsidRPr="001F0564">
              <w:rPr>
                <w:rFonts w:ascii="Times New Roman" w:hAnsi="Times New Roman" w:cs="Times New Roman"/>
                <w:lang w:val="en-US"/>
              </w:rPr>
              <w:t>. 2421039644, 21664</w:t>
            </w:r>
          </w:p>
          <w:p w14:paraId="5943D19B" w14:textId="514CFB5E" w:rsidR="00582A84" w:rsidRPr="001F0564" w:rsidRDefault="00582A84" w:rsidP="002B6B52">
            <w:pPr>
              <w:spacing w:line="276" w:lineRule="auto"/>
              <w:ind w:left="284" w:hanging="142"/>
              <w:rPr>
                <w:rFonts w:ascii="Times New Roman" w:hAnsi="Times New Roman" w:cs="Times New Roman"/>
                <w:lang w:val="en-US"/>
              </w:rPr>
            </w:pPr>
            <w:r w:rsidRPr="009306C6">
              <w:rPr>
                <w:rFonts w:ascii="Times New Roman" w:hAnsi="Times New Roman" w:cs="Times New Roman"/>
                <w:lang w:val="en-US"/>
              </w:rPr>
              <w:t>Email</w:t>
            </w:r>
            <w:r w:rsidRPr="001F0564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9306C6">
              <w:rPr>
                <w:rFonts w:ascii="Times New Roman" w:hAnsi="Times New Roman" w:cs="Times New Roman"/>
                <w:lang w:val="en-US"/>
              </w:rPr>
              <w:t>museums</w:t>
            </w:r>
            <w:r w:rsidRPr="001F0564">
              <w:rPr>
                <w:rFonts w:ascii="Times New Roman" w:hAnsi="Times New Roman" w:cs="Times New Roman"/>
                <w:lang w:val="en-US"/>
              </w:rPr>
              <w:t>@</w:t>
            </w:r>
            <w:r w:rsidRPr="009306C6">
              <w:rPr>
                <w:rFonts w:ascii="Times New Roman" w:hAnsi="Times New Roman" w:cs="Times New Roman"/>
                <w:lang w:val="en-US"/>
              </w:rPr>
              <w:t>doepap</w:t>
            </w:r>
            <w:r w:rsidRPr="001F0564">
              <w:rPr>
                <w:rFonts w:ascii="Times New Roman" w:hAnsi="Times New Roman" w:cs="Times New Roman"/>
                <w:lang w:val="en-US"/>
              </w:rPr>
              <w:t>.</w:t>
            </w:r>
            <w:r w:rsidRPr="009306C6">
              <w:rPr>
                <w:rFonts w:ascii="Times New Roman" w:hAnsi="Times New Roman" w:cs="Times New Roman"/>
                <w:lang w:val="en-US"/>
              </w:rPr>
              <w:t>gr</w:t>
            </w:r>
          </w:p>
        </w:tc>
        <w:tc>
          <w:tcPr>
            <w:tcW w:w="4252" w:type="dxa"/>
          </w:tcPr>
          <w:p w14:paraId="4242B596" w14:textId="1F98D2F9" w:rsidR="00050056" w:rsidRPr="001F0564" w:rsidRDefault="00050056">
            <w:pPr>
              <w:rPr>
                <w:rFonts w:ascii="Times New Roman" w:hAnsi="Times New Roman" w:cs="Times New Roman"/>
                <w:lang w:val="en-US"/>
              </w:rPr>
            </w:pPr>
          </w:p>
          <w:p w14:paraId="44E25D38" w14:textId="77777777" w:rsidR="00582A84" w:rsidRPr="001F0564" w:rsidRDefault="00582A84">
            <w:pPr>
              <w:rPr>
                <w:rFonts w:ascii="Times New Roman" w:hAnsi="Times New Roman" w:cs="Times New Roman"/>
                <w:lang w:val="en-US"/>
              </w:rPr>
            </w:pPr>
          </w:p>
          <w:p w14:paraId="5C1EE341" w14:textId="1C340B7C" w:rsidR="00050056" w:rsidRPr="009306C6" w:rsidRDefault="00CA0365" w:rsidP="00B83A00">
            <w:pPr>
              <w:spacing w:line="360" w:lineRule="auto"/>
              <w:ind w:left="1302"/>
              <w:rPr>
                <w:rFonts w:ascii="Times New Roman" w:hAnsi="Times New Roman" w:cs="Times New Roman"/>
                <w:lang w:val="el-GR"/>
              </w:rPr>
            </w:pPr>
            <w:r w:rsidRPr="009306C6">
              <w:rPr>
                <w:rFonts w:ascii="Times New Roman" w:hAnsi="Times New Roman" w:cs="Times New Roman"/>
                <w:lang w:val="el-GR"/>
              </w:rPr>
              <w:t>Βόλος</w:t>
            </w:r>
            <w:r w:rsidR="00050056" w:rsidRPr="009306C6">
              <w:rPr>
                <w:rFonts w:ascii="Times New Roman" w:hAnsi="Times New Roman" w:cs="Times New Roman"/>
                <w:lang w:val="el-GR"/>
              </w:rPr>
              <w:t xml:space="preserve">, </w:t>
            </w:r>
            <w:r w:rsidR="00B83A00">
              <w:rPr>
                <w:rFonts w:ascii="Times New Roman" w:hAnsi="Times New Roman" w:cs="Times New Roman"/>
                <w:lang w:val="el-GR"/>
              </w:rPr>
              <w:t>19/9</w:t>
            </w:r>
            <w:r w:rsidR="002B6B52" w:rsidRPr="009306C6">
              <w:rPr>
                <w:rFonts w:ascii="Times New Roman" w:hAnsi="Times New Roman" w:cs="Times New Roman"/>
                <w:lang w:val="el-GR"/>
              </w:rPr>
              <w:t>/</w:t>
            </w:r>
            <w:r w:rsidR="00050056" w:rsidRPr="009306C6">
              <w:rPr>
                <w:rFonts w:ascii="Times New Roman" w:hAnsi="Times New Roman" w:cs="Times New Roman"/>
                <w:lang w:val="el-GR"/>
              </w:rPr>
              <w:t>2024</w:t>
            </w:r>
          </w:p>
          <w:p w14:paraId="671E4143" w14:textId="0CE80BF1" w:rsidR="00CA0365" w:rsidRPr="009306C6" w:rsidRDefault="00CA0365" w:rsidP="00B83A00">
            <w:pPr>
              <w:spacing w:line="360" w:lineRule="auto"/>
              <w:ind w:left="1302"/>
              <w:rPr>
                <w:rFonts w:ascii="Times New Roman" w:hAnsi="Times New Roman" w:cs="Times New Roman"/>
                <w:lang w:val="el-GR"/>
              </w:rPr>
            </w:pPr>
            <w:r w:rsidRPr="009306C6">
              <w:rPr>
                <w:rFonts w:ascii="Times New Roman" w:hAnsi="Times New Roman" w:cs="Times New Roman"/>
                <w:lang w:val="el-GR"/>
              </w:rPr>
              <w:t>Αριθ. Πρωτ</w:t>
            </w:r>
            <w:r w:rsidR="00BF7C64">
              <w:rPr>
                <w:rFonts w:ascii="Times New Roman" w:hAnsi="Times New Roman" w:cs="Times New Roman"/>
                <w:lang w:val="el-GR"/>
              </w:rPr>
              <w:t>:</w:t>
            </w:r>
            <w:r w:rsidR="00FE3CD8">
              <w:rPr>
                <w:rFonts w:ascii="Times New Roman" w:hAnsi="Times New Roman" w:cs="Times New Roman"/>
                <w:lang w:val="el-GR"/>
              </w:rPr>
              <w:t xml:space="preserve"> </w:t>
            </w:r>
            <w:r w:rsidR="00B83A00">
              <w:rPr>
                <w:rFonts w:ascii="Times New Roman" w:hAnsi="Times New Roman" w:cs="Times New Roman"/>
                <w:lang w:val="el-GR"/>
              </w:rPr>
              <w:t>80784</w:t>
            </w:r>
          </w:p>
          <w:p w14:paraId="2801114D" w14:textId="5DAF971E" w:rsidR="00050056" w:rsidRDefault="00050056" w:rsidP="00050056">
            <w:pPr>
              <w:spacing w:line="276" w:lineRule="auto"/>
              <w:rPr>
                <w:rFonts w:ascii="Times New Roman" w:hAnsi="Times New Roman" w:cs="Times New Roman"/>
                <w:lang w:val="el-GR"/>
              </w:rPr>
            </w:pPr>
          </w:p>
          <w:p w14:paraId="34455455" w14:textId="77777777" w:rsidR="008A5CAB" w:rsidRPr="009306C6" w:rsidRDefault="008A5CAB" w:rsidP="00050056">
            <w:pPr>
              <w:spacing w:line="276" w:lineRule="auto"/>
              <w:rPr>
                <w:rFonts w:ascii="Times New Roman" w:hAnsi="Times New Roman" w:cs="Times New Roman"/>
                <w:lang w:val="el-GR"/>
              </w:rPr>
            </w:pPr>
          </w:p>
          <w:p w14:paraId="53C67D90" w14:textId="338BBD89" w:rsidR="0073248E" w:rsidRDefault="00CA0365" w:rsidP="00967C5F">
            <w:pPr>
              <w:pStyle w:val="2"/>
              <w:ind w:left="594" w:right="222" w:hanging="284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el-GR" w:eastAsia="el-GR"/>
                <w14:ligatures w14:val="none"/>
              </w:rPr>
            </w:pPr>
            <w:r w:rsidRPr="009306C6">
              <w:rPr>
                <w:rFonts w:ascii="Times New Roman" w:hAnsi="Times New Roman" w:cs="Times New Roman"/>
                <w:color w:val="auto"/>
                <w:sz w:val="24"/>
                <w:szCs w:val="24"/>
                <w:lang w:val="el-GR"/>
              </w:rPr>
              <w:t>Προς</w:t>
            </w:r>
            <w:r w:rsidR="00050056" w:rsidRPr="009306C6">
              <w:rPr>
                <w:rFonts w:ascii="Times New Roman" w:hAnsi="Times New Roman" w:cs="Times New Roman"/>
                <w:color w:val="auto"/>
                <w:sz w:val="24"/>
                <w:szCs w:val="24"/>
                <w:lang w:val="el-GR"/>
              </w:rPr>
              <w:t>:</w:t>
            </w:r>
            <w:r w:rsidR="009306C6" w:rsidRPr="009306C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el-GR" w:eastAsia="el-GR"/>
                <w14:ligatures w14:val="none"/>
              </w:rPr>
              <w:t xml:space="preserve"> </w:t>
            </w:r>
            <w:r w:rsidR="00BF7C64" w:rsidRPr="008A5CAB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val="el-GR" w:eastAsia="el-GR"/>
                <w14:ligatures w14:val="none"/>
              </w:rPr>
              <w:t>τον</w:t>
            </w:r>
            <w:r w:rsidR="00CF50E5" w:rsidRPr="008A5CAB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val="el-GR" w:eastAsia="el-GR"/>
                <w14:ligatures w14:val="none"/>
              </w:rPr>
              <w:t xml:space="preserve"> </w:t>
            </w:r>
            <w:r w:rsidR="00AF1EBD" w:rsidRPr="008A5CAB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val="el-GR" w:eastAsia="el-GR"/>
                <w14:ligatures w14:val="none"/>
              </w:rPr>
              <w:t>Πρόεδρο του Δημοτικού Συμβουλίου Βόλου</w:t>
            </w:r>
          </w:p>
          <w:p w14:paraId="2AC419E8" w14:textId="77777777" w:rsidR="0073248E" w:rsidRDefault="0073248E" w:rsidP="00BF7C64">
            <w:pPr>
              <w:pStyle w:val="2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el-GR" w:eastAsia="el-GR"/>
                <w14:ligatures w14:val="none"/>
              </w:rPr>
            </w:pPr>
          </w:p>
          <w:p w14:paraId="1DB4F5B4" w14:textId="00CBF008" w:rsidR="002B6B52" w:rsidRPr="009306C6" w:rsidRDefault="00AA576A" w:rsidP="00BF7C64">
            <w:pPr>
              <w:pStyle w:val="2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 w:rsidRPr="009306C6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 xml:space="preserve"> </w:t>
            </w:r>
          </w:p>
        </w:tc>
      </w:tr>
    </w:tbl>
    <w:p w14:paraId="5B48367A" w14:textId="329A6E5E" w:rsidR="009306C6" w:rsidRDefault="00CA0365" w:rsidP="005E387A">
      <w:pPr>
        <w:pStyle w:val="a5"/>
        <w:spacing w:line="360" w:lineRule="auto"/>
        <w:ind w:left="1134" w:hanging="77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l-GR" w:eastAsia="el-GR"/>
          <w14:ligatures w14:val="none"/>
        </w:rPr>
      </w:pPr>
      <w:r w:rsidRPr="009306C6">
        <w:rPr>
          <w:rFonts w:ascii="Times New Roman" w:hAnsi="Times New Roman" w:cs="Times New Roman"/>
          <w:b/>
          <w:bCs/>
          <w:sz w:val="24"/>
          <w:szCs w:val="24"/>
          <w:lang w:val="el-GR"/>
        </w:rPr>
        <w:t>Θέμα:</w:t>
      </w:r>
      <w:r w:rsidR="006145D7">
        <w:rPr>
          <w:rFonts w:ascii="Times New Roman" w:hAnsi="Times New Roman" w:cs="Times New Roman"/>
          <w:b/>
          <w:bCs/>
          <w:sz w:val="24"/>
          <w:szCs w:val="24"/>
          <w:lang w:val="el-GR"/>
        </w:rPr>
        <w:t xml:space="preserve"> </w:t>
      </w:r>
      <w:r w:rsidR="00693FC2" w:rsidRPr="00693FC2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el-GR" w:eastAsia="el-GR"/>
          <w14:ligatures w14:val="none"/>
        </w:rPr>
        <w:t>«</w:t>
      </w:r>
      <w:r w:rsidR="00B958E5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el-GR" w:eastAsia="el-GR"/>
          <w14:ligatures w14:val="none"/>
        </w:rPr>
        <w:t>Λήψη</w:t>
      </w:r>
      <w:r w:rsidR="00AF1EBD" w:rsidRPr="005E387A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el-GR" w:eastAsia="el-GR"/>
          <w14:ligatures w14:val="none"/>
        </w:rPr>
        <w:t xml:space="preserve"> απόφασης </w:t>
      </w:r>
      <w:r w:rsidR="00B958E5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el-GR" w:eastAsia="el-GR"/>
          <w14:ligatures w14:val="none"/>
        </w:rPr>
        <w:t xml:space="preserve">επί του </w:t>
      </w:r>
      <w:r w:rsidR="00B83A00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el-GR" w:eastAsia="el-GR"/>
          <w14:ligatures w14:val="none"/>
        </w:rPr>
        <w:t>π</w:t>
      </w:r>
      <w:r w:rsidR="00B958E5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el-GR" w:eastAsia="el-GR"/>
          <w14:ligatures w14:val="none"/>
        </w:rPr>
        <w:t xml:space="preserve">ρακτικού </w:t>
      </w:r>
      <w:r w:rsidR="005E387A" w:rsidRPr="005E387A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el-GR" w:eastAsia="el-GR"/>
          <w14:ligatures w14:val="none"/>
        </w:rPr>
        <w:t>Γνωμοδοτικής Καλλιτεχνικής Επιτροπής</w:t>
      </w:r>
      <w:r w:rsidR="00B958E5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el-GR" w:eastAsia="el-GR"/>
          <w14:ligatures w14:val="none"/>
        </w:rPr>
        <w:t xml:space="preserve"> Δήμου Βόλου αναφορικά </w:t>
      </w:r>
      <w:r w:rsidR="00B83A00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el-GR" w:eastAsia="el-GR"/>
          <w14:ligatures w14:val="none"/>
        </w:rPr>
        <w:t xml:space="preserve">με </w:t>
      </w:r>
      <w:r w:rsidR="00AF1EBD" w:rsidRPr="005E387A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el-GR" w:eastAsia="el-GR"/>
          <w14:ligatures w14:val="none"/>
        </w:rPr>
        <w:t xml:space="preserve">την </w:t>
      </w:r>
      <w:r w:rsidR="005E387A" w:rsidRPr="005E387A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el-GR" w:eastAsia="el-GR"/>
          <w14:ligatures w14:val="none"/>
        </w:rPr>
        <w:t>α</w:t>
      </w:r>
      <w:r w:rsidR="00AF1EBD" w:rsidRPr="005E387A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el-GR" w:eastAsia="el-GR"/>
          <w14:ligatures w14:val="none"/>
        </w:rPr>
        <w:t>γορά</w:t>
      </w:r>
      <w:r w:rsidR="007D7C25" w:rsidRPr="005E387A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el-GR" w:eastAsia="el-GR"/>
          <w14:ligatures w14:val="none"/>
        </w:rPr>
        <w:t xml:space="preserve"> </w:t>
      </w:r>
      <w:r w:rsidR="005E387A" w:rsidRPr="005E387A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el-GR" w:eastAsia="el-GR"/>
          <w14:ligatures w14:val="none"/>
        </w:rPr>
        <w:t xml:space="preserve">έργων ζωγραφικής Α. </w:t>
      </w:r>
      <w:r w:rsidR="007D7C25" w:rsidRPr="005E387A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el-GR" w:eastAsia="el-GR"/>
          <w14:ligatures w14:val="none"/>
        </w:rPr>
        <w:t>Τάσσου</w:t>
      </w:r>
      <w:r w:rsidR="00693FC2" w:rsidRPr="00693FC2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el-GR" w:eastAsia="el-GR"/>
          <w14:ligatures w14:val="none"/>
        </w:rPr>
        <w:t>»</w:t>
      </w:r>
      <w:r w:rsidR="009306C6" w:rsidRPr="009306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l-GR" w:eastAsia="el-GR"/>
          <w14:ligatures w14:val="none"/>
        </w:rPr>
        <w:t xml:space="preserve"> </w:t>
      </w:r>
    </w:p>
    <w:p w14:paraId="37B4468E" w14:textId="62987871" w:rsidR="00AF1EBD" w:rsidRPr="00AF1EBD" w:rsidRDefault="00AF1EBD" w:rsidP="00D221BA">
      <w:pPr>
        <w:spacing w:before="240"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</w:pPr>
      <w:r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Σας διαβιβάζουμε την εισήγηση της Γνωμοδοτικής Καλλιτεχνικής Επιτροπής του </w:t>
      </w:r>
      <w:r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Δήμου</w:t>
      </w:r>
      <w:r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 Βόλου,</w:t>
      </w:r>
      <w:r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 </w:t>
      </w:r>
      <w:r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σύμφωνα µε την οποία προτείνεται η </w:t>
      </w:r>
      <w:r w:rsidR="00F75F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αγορά δύο (</w:t>
      </w:r>
      <w:r w:rsidR="00F75F9A" w:rsidRPr="007D7C25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2</w:t>
      </w:r>
      <w:r w:rsidR="00F75F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)</w:t>
      </w:r>
      <w:r w:rsidR="00F75F9A" w:rsidRPr="007D7C25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 σχεδίων </w:t>
      </w:r>
      <w:r w:rsidR="00F75F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του χαράκτη Αναστάσιου Αλεβίζου (Τάσσος) </w:t>
      </w:r>
      <w:r w:rsidR="005E387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που</w:t>
      </w:r>
      <w:r w:rsidR="00F75F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 απεικονίζουν την πόλη</w:t>
      </w:r>
      <w:r w:rsidR="005E387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 του Βόλου και αποτελούν τα σχέδια από τις δύο ξυλογραφίες που κοσμούν την κεντρική είσοδο του Δημαρχείου</w:t>
      </w:r>
      <w:r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, έναντι του ποσού των </w:t>
      </w:r>
      <w:r w:rsidR="00F75F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10</w:t>
      </w:r>
      <w:r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.</w:t>
      </w:r>
      <w:r w:rsidR="00F75F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0</w:t>
      </w:r>
      <w:r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00 ευρώ</w:t>
      </w:r>
      <w:r w:rsidR="00F75F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 </w:t>
      </w:r>
      <w:r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πλέον του ΦΠΑ. </w:t>
      </w:r>
      <w:r w:rsidR="00F75F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Τα έργα</w:t>
      </w:r>
      <w:r w:rsidR="00F75F9A"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, </w:t>
      </w:r>
      <w:r w:rsidR="005E387A"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σύμφωνα</w:t>
      </w:r>
      <w:r w:rsidR="00F75F9A"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 µε την εισήγηση</w:t>
      </w:r>
      <w:r w:rsidR="00F75F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, είναι σχεδιασμένα σε χαρτί με μολύβι και μελάνι, </w:t>
      </w:r>
      <w:r w:rsidR="00F75F9A" w:rsidRPr="007D7C25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διαστάσεων </w:t>
      </w:r>
      <w:r w:rsidR="00F75F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το </w:t>
      </w:r>
      <w:r w:rsidR="005E387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πρώτο</w:t>
      </w:r>
      <w:r w:rsidR="00F75F9A" w:rsidRPr="007D7C25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 57 εκ Χ 132 εκ</w:t>
      </w:r>
      <w:r w:rsidR="00F75F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 και</w:t>
      </w:r>
      <w:r w:rsidR="00F75F9A" w:rsidRPr="007D7C25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 </w:t>
      </w:r>
      <w:r w:rsidR="00F75F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το </w:t>
      </w:r>
      <w:r w:rsidR="005E387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δεύτερο</w:t>
      </w:r>
      <w:r w:rsidR="00F75F9A" w:rsidRPr="007D7C25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 57 εκ. Χ 140 εκ.</w:t>
      </w:r>
      <w:r w:rsidR="00F75F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, φέρουν την υπογραφή του χαράκτη, συνοδεύονται από πιστοποιητικό γνησιότητας </w:t>
      </w:r>
      <w:r w:rsidR="00F75F9A" w:rsidRPr="00B409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τη</w:t>
      </w:r>
      <w:r w:rsidR="00F75F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ς</w:t>
      </w:r>
      <w:r w:rsidR="00F75F9A" w:rsidRPr="00B409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 «Εταιρεία</w:t>
      </w:r>
      <w:r w:rsidR="00F75F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ς</w:t>
      </w:r>
      <w:r w:rsidR="00F75F9A" w:rsidRPr="00B409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 Εικαστικών Τεχνών Α. Τάσσος» </w:t>
      </w:r>
      <w:r w:rsidR="00F75F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και τεχνική έκθεση πρόσφατης συντήρησης</w:t>
      </w:r>
      <w:r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. Η δαπάνη θα βαρύνει τον Κ.Α. </w:t>
      </w:r>
      <w:r w:rsidR="00F75F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……….</w:t>
      </w:r>
      <w:r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 του</w:t>
      </w:r>
      <w:r w:rsidR="00F75F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 </w:t>
      </w:r>
      <w:r w:rsidR="00F75F9A"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προϋπολογισμού</w:t>
      </w:r>
      <w:r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 του </w:t>
      </w:r>
      <w:r w:rsidR="00F75F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Δ</w:t>
      </w:r>
      <w:r w:rsidR="00F75F9A"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ήμου</w:t>
      </w:r>
      <w:r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 Βόλου οικ. έτους 20</w:t>
      </w:r>
      <w:r w:rsidR="00F75F9A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24</w:t>
      </w:r>
      <w:r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.</w:t>
      </w:r>
    </w:p>
    <w:p w14:paraId="1A03829D" w14:textId="5D2087FB" w:rsidR="00AF1EBD" w:rsidRPr="00AF1EBD" w:rsidRDefault="00F75F9A" w:rsidP="00AF1EBD">
      <w:pPr>
        <w:spacing w:before="240"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</w:pPr>
      <w:r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Παρακαλούμε</w:t>
      </w:r>
      <w:r w:rsidR="00AF1EBD"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 για την εισαγωγή του </w:t>
      </w:r>
      <w:r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θέματος</w:t>
      </w:r>
      <w:r w:rsidR="00AF1EBD"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 στην </w:t>
      </w:r>
      <w:r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ημερήσια</w:t>
      </w:r>
      <w:r w:rsidR="00AF1EBD"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 διάταξη του </w:t>
      </w:r>
      <w:r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Δ</w:t>
      </w:r>
      <w:r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ημοτικού</w:t>
      </w:r>
      <w:r w:rsidR="00AF1EBD"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 xml:space="preserve"> </w:t>
      </w:r>
      <w:r w:rsidRPr="00AF1EBD">
        <w:rPr>
          <w:rFonts w:ascii="Times New Roman" w:eastAsia="Times New Roman" w:hAnsi="Times New Roman" w:cs="Times New Roman"/>
          <w:kern w:val="0"/>
          <w:lang w:val="el-GR" w:eastAsia="el-GR"/>
          <w14:ligatures w14:val="none"/>
        </w:rPr>
        <w:t>Συμβουλίου</w:t>
      </w:r>
    </w:p>
    <w:p w14:paraId="78FCBFEB" w14:textId="331E250E" w:rsidR="00C400F3" w:rsidRPr="00C400F3" w:rsidRDefault="00C400F3" w:rsidP="00B83A00">
      <w:pPr>
        <w:tabs>
          <w:tab w:val="left" w:pos="142"/>
          <w:tab w:val="left" w:pos="5670"/>
        </w:tabs>
        <w:spacing w:line="360" w:lineRule="auto"/>
        <w:jc w:val="both"/>
        <w:rPr>
          <w:rFonts w:ascii="Times New Roman" w:hAnsi="Times New Roman" w:cs="Times New Roman"/>
          <w:lang w:val="el-GR"/>
        </w:rPr>
      </w:pPr>
      <w:r w:rsidRPr="00C400F3">
        <w:rPr>
          <w:rFonts w:ascii="Times New Roman" w:hAnsi="Times New Roman" w:cs="Times New Roman"/>
          <w:lang w:val="el-GR"/>
        </w:rPr>
        <w:tab/>
        <w:t xml:space="preserve">Ο </w:t>
      </w:r>
      <w:r w:rsidR="00B83A00">
        <w:rPr>
          <w:rFonts w:ascii="Times New Roman" w:hAnsi="Times New Roman" w:cs="Times New Roman"/>
          <w:lang w:val="el-GR"/>
        </w:rPr>
        <w:t>ΑΝ. ΠΡΟΣΙΤΑΜΕΝΟΣ ΔΝΣΗΣ</w:t>
      </w:r>
      <w:r w:rsidRPr="00C400F3">
        <w:rPr>
          <w:rFonts w:ascii="Times New Roman" w:hAnsi="Times New Roman" w:cs="Times New Roman"/>
          <w:lang w:val="el-GR"/>
        </w:rPr>
        <w:tab/>
        <w:t>Η Α</w:t>
      </w:r>
      <w:r w:rsidR="00B83A00">
        <w:rPr>
          <w:rFonts w:ascii="Times New Roman" w:hAnsi="Times New Roman" w:cs="Times New Roman"/>
          <w:lang w:val="el-GR"/>
        </w:rPr>
        <w:t>ΝΤΙΔΗΜΑΡΧΟΣ</w:t>
      </w:r>
    </w:p>
    <w:p w14:paraId="135B8D2A" w14:textId="5B0E98BC" w:rsidR="00C400F3" w:rsidRPr="00C400F3" w:rsidRDefault="00C400F3" w:rsidP="00B83A00">
      <w:pPr>
        <w:tabs>
          <w:tab w:val="left" w:pos="142"/>
          <w:tab w:val="left" w:pos="5387"/>
        </w:tabs>
        <w:spacing w:line="360" w:lineRule="auto"/>
        <w:jc w:val="both"/>
        <w:rPr>
          <w:rFonts w:ascii="Times New Roman" w:hAnsi="Times New Roman" w:cs="Times New Roman"/>
          <w:lang w:val="el-GR"/>
        </w:rPr>
      </w:pPr>
      <w:r w:rsidRPr="00C400F3">
        <w:rPr>
          <w:rFonts w:ascii="Times New Roman" w:hAnsi="Times New Roman" w:cs="Times New Roman"/>
          <w:lang w:val="el-GR"/>
        </w:rPr>
        <w:tab/>
        <w:t>Α</w:t>
      </w:r>
      <w:r w:rsidR="00B83A00">
        <w:rPr>
          <w:rFonts w:ascii="Times New Roman" w:hAnsi="Times New Roman" w:cs="Times New Roman"/>
          <w:lang w:val="el-GR"/>
        </w:rPr>
        <w:t>ΡΧΕΙΩΝ, ΜΟΥΣΕΙΩΝ, ΒΙΒΛΙΟΘΗΚΩΝ</w:t>
      </w:r>
      <w:r w:rsidRPr="00C400F3">
        <w:rPr>
          <w:rFonts w:ascii="Times New Roman" w:hAnsi="Times New Roman" w:cs="Times New Roman"/>
          <w:lang w:val="el-GR"/>
        </w:rPr>
        <w:tab/>
      </w:r>
      <w:r w:rsidR="00B83A00">
        <w:rPr>
          <w:rFonts w:ascii="Times New Roman" w:hAnsi="Times New Roman" w:cs="Times New Roman"/>
          <w:lang w:val="el-GR"/>
        </w:rPr>
        <w:t>ΠΟΛΙΤΙΣΜΟΥ &amp; ΜΟΥΣΕΙΩΝ</w:t>
      </w:r>
    </w:p>
    <w:p w14:paraId="3A434239" w14:textId="77777777" w:rsidR="00C400F3" w:rsidRPr="00C400F3" w:rsidRDefault="00C400F3" w:rsidP="00C400F3">
      <w:pPr>
        <w:tabs>
          <w:tab w:val="left" w:pos="426"/>
          <w:tab w:val="left" w:pos="6237"/>
        </w:tabs>
        <w:spacing w:line="360" w:lineRule="auto"/>
        <w:jc w:val="both"/>
        <w:rPr>
          <w:rFonts w:ascii="Times New Roman" w:hAnsi="Times New Roman" w:cs="Times New Roman"/>
          <w:lang w:val="el-GR"/>
        </w:rPr>
      </w:pPr>
    </w:p>
    <w:p w14:paraId="415066DD" w14:textId="4C84CB32" w:rsidR="00C400F3" w:rsidRPr="00C400F3" w:rsidRDefault="00C400F3" w:rsidP="00B83A00">
      <w:pPr>
        <w:tabs>
          <w:tab w:val="left" w:pos="567"/>
          <w:tab w:val="left" w:pos="5529"/>
        </w:tabs>
        <w:spacing w:line="360" w:lineRule="auto"/>
        <w:jc w:val="both"/>
        <w:rPr>
          <w:rFonts w:ascii="Times New Roman" w:hAnsi="Times New Roman" w:cs="Times New Roman"/>
          <w:lang w:val="el-GR"/>
        </w:rPr>
      </w:pPr>
      <w:r w:rsidRPr="00C400F3">
        <w:rPr>
          <w:rFonts w:ascii="Times New Roman" w:hAnsi="Times New Roman" w:cs="Times New Roman"/>
          <w:lang w:val="el-GR"/>
        </w:rPr>
        <w:tab/>
        <w:t>Ε</w:t>
      </w:r>
      <w:r w:rsidR="00B83A00">
        <w:rPr>
          <w:rFonts w:ascii="Times New Roman" w:hAnsi="Times New Roman" w:cs="Times New Roman"/>
          <w:lang w:val="el-GR"/>
        </w:rPr>
        <w:t>ΥΓΕΝΙΟΣ ΠΑΠΑΔΟΠΟΥΛΟΣ</w:t>
      </w:r>
      <w:r w:rsidRPr="00C400F3">
        <w:rPr>
          <w:rFonts w:ascii="Times New Roman" w:hAnsi="Times New Roman" w:cs="Times New Roman"/>
          <w:lang w:val="el-GR"/>
        </w:rPr>
        <w:tab/>
      </w:r>
      <w:r w:rsidR="00B83A00">
        <w:rPr>
          <w:rFonts w:ascii="Times New Roman" w:hAnsi="Times New Roman" w:cs="Times New Roman"/>
          <w:lang w:val="el-GR"/>
        </w:rPr>
        <w:t>ΕΛΕΝΗ ΑΝΤΟΝΟΠΟΥΛΟΥ</w:t>
      </w:r>
    </w:p>
    <w:p w14:paraId="6639550F" w14:textId="6CA62524" w:rsidR="00C400F3" w:rsidRDefault="00C400F3" w:rsidP="00F776F0">
      <w:pPr>
        <w:tabs>
          <w:tab w:val="left" w:pos="426"/>
          <w:tab w:val="left" w:pos="6237"/>
        </w:tabs>
        <w:spacing w:line="360" w:lineRule="auto"/>
        <w:jc w:val="both"/>
        <w:rPr>
          <w:rFonts w:ascii="Times New Roman" w:hAnsi="Times New Roman" w:cs="Times New Roman"/>
          <w:lang w:val="el-GR"/>
        </w:rPr>
      </w:pPr>
    </w:p>
    <w:p w14:paraId="3CEBD6F5" w14:textId="77777777" w:rsidR="00B83A00" w:rsidRDefault="00B83A00" w:rsidP="00F776F0">
      <w:pPr>
        <w:tabs>
          <w:tab w:val="left" w:pos="426"/>
          <w:tab w:val="left" w:pos="6237"/>
        </w:tabs>
        <w:spacing w:line="360" w:lineRule="auto"/>
        <w:jc w:val="both"/>
        <w:rPr>
          <w:rFonts w:ascii="Times New Roman" w:hAnsi="Times New Roman" w:cs="Times New Roman"/>
          <w:lang w:val="el-GR"/>
        </w:rPr>
      </w:pPr>
    </w:p>
    <w:p w14:paraId="069998AC" w14:textId="7F29E76D" w:rsidR="002B6B52" w:rsidRPr="009306C6" w:rsidRDefault="00CF50E5" w:rsidP="00F776F0">
      <w:pPr>
        <w:tabs>
          <w:tab w:val="left" w:pos="426"/>
          <w:tab w:val="left" w:pos="6237"/>
        </w:tabs>
        <w:spacing w:line="360" w:lineRule="auto"/>
        <w:jc w:val="both"/>
        <w:rPr>
          <w:rFonts w:ascii="Times New Roman" w:hAnsi="Times New Roman" w:cs="Times New Roman"/>
          <w:lang w:val="el-GR"/>
        </w:rPr>
      </w:pPr>
      <w:r>
        <w:rPr>
          <w:rFonts w:ascii="Times New Roman" w:hAnsi="Times New Roman" w:cs="Times New Roman"/>
          <w:lang w:val="el-GR"/>
        </w:rPr>
        <w:tab/>
      </w:r>
      <w:r w:rsidR="00C400F3">
        <w:rPr>
          <w:rFonts w:ascii="Times New Roman" w:hAnsi="Times New Roman" w:cs="Times New Roman"/>
          <w:lang w:val="el-GR"/>
        </w:rPr>
        <w:t>Η Γ</w:t>
      </w:r>
      <w:r w:rsidR="00B83A00">
        <w:rPr>
          <w:rFonts w:ascii="Times New Roman" w:hAnsi="Times New Roman" w:cs="Times New Roman"/>
          <w:lang w:val="el-GR"/>
        </w:rPr>
        <w:t>ΕΝΙΚΗ ΓΡΑΜΜΑΤΕΑΣ</w:t>
      </w:r>
      <w:r>
        <w:rPr>
          <w:rFonts w:ascii="Times New Roman" w:hAnsi="Times New Roman" w:cs="Times New Roman"/>
          <w:lang w:val="el-GR"/>
        </w:rPr>
        <w:tab/>
      </w:r>
      <w:r w:rsidR="00C400F3">
        <w:rPr>
          <w:rFonts w:ascii="Times New Roman" w:hAnsi="Times New Roman" w:cs="Times New Roman"/>
          <w:lang w:val="el-GR"/>
        </w:rPr>
        <w:t>Ο</w:t>
      </w:r>
      <w:r>
        <w:rPr>
          <w:rFonts w:ascii="Times New Roman" w:hAnsi="Times New Roman" w:cs="Times New Roman"/>
          <w:lang w:val="el-GR"/>
        </w:rPr>
        <w:t xml:space="preserve"> </w:t>
      </w:r>
      <w:r w:rsidR="00C400F3">
        <w:rPr>
          <w:rFonts w:ascii="Times New Roman" w:hAnsi="Times New Roman" w:cs="Times New Roman"/>
          <w:lang w:val="el-GR"/>
        </w:rPr>
        <w:t>Δ</w:t>
      </w:r>
      <w:r w:rsidR="00B83A00">
        <w:rPr>
          <w:rFonts w:ascii="Times New Roman" w:hAnsi="Times New Roman" w:cs="Times New Roman"/>
          <w:lang w:val="el-GR"/>
        </w:rPr>
        <w:t>ΗΜΑΡΧΟΣ</w:t>
      </w:r>
    </w:p>
    <w:p w14:paraId="2094E15E" w14:textId="77777777" w:rsidR="002B6B52" w:rsidRPr="009306C6" w:rsidRDefault="002B6B52" w:rsidP="00F776F0">
      <w:pPr>
        <w:tabs>
          <w:tab w:val="left" w:pos="426"/>
          <w:tab w:val="left" w:pos="1134"/>
          <w:tab w:val="left" w:pos="6237"/>
        </w:tabs>
        <w:spacing w:line="360" w:lineRule="auto"/>
        <w:jc w:val="both"/>
        <w:rPr>
          <w:rFonts w:ascii="Times New Roman" w:hAnsi="Times New Roman" w:cs="Times New Roman"/>
          <w:lang w:val="el-GR"/>
        </w:rPr>
      </w:pPr>
    </w:p>
    <w:p w14:paraId="5634F8F0" w14:textId="695BDAAD" w:rsidR="00455A38" w:rsidRDefault="00CF50E5" w:rsidP="00ED2294">
      <w:pPr>
        <w:tabs>
          <w:tab w:val="left" w:pos="426"/>
          <w:tab w:val="left" w:pos="1134"/>
          <w:tab w:val="left" w:pos="6096"/>
        </w:tabs>
        <w:spacing w:line="276" w:lineRule="auto"/>
        <w:jc w:val="both"/>
        <w:rPr>
          <w:rFonts w:ascii="Times New Roman" w:hAnsi="Times New Roman" w:cs="Times New Roman"/>
          <w:lang w:val="el-GR"/>
        </w:rPr>
      </w:pPr>
      <w:r>
        <w:rPr>
          <w:rFonts w:ascii="Times New Roman" w:hAnsi="Times New Roman" w:cs="Times New Roman"/>
          <w:lang w:val="el-GR"/>
        </w:rPr>
        <w:tab/>
      </w:r>
      <w:r w:rsidR="002B6B52" w:rsidRPr="009306C6">
        <w:rPr>
          <w:rFonts w:ascii="Times New Roman" w:hAnsi="Times New Roman" w:cs="Times New Roman"/>
          <w:lang w:val="el-GR"/>
        </w:rPr>
        <w:t>Ε</w:t>
      </w:r>
      <w:r w:rsidR="00B83A00">
        <w:rPr>
          <w:rFonts w:ascii="Times New Roman" w:hAnsi="Times New Roman" w:cs="Times New Roman"/>
          <w:lang w:val="el-GR"/>
        </w:rPr>
        <w:t>ΛΕΝΗ ΓΑΚΙΟΠΟΥΛΟΥ</w:t>
      </w:r>
      <w:r>
        <w:rPr>
          <w:rFonts w:ascii="Times New Roman" w:hAnsi="Times New Roman" w:cs="Times New Roman"/>
          <w:lang w:val="el-GR"/>
        </w:rPr>
        <w:tab/>
      </w:r>
      <w:r w:rsidR="00C400F3">
        <w:rPr>
          <w:rFonts w:ascii="Times New Roman" w:hAnsi="Times New Roman" w:cs="Times New Roman"/>
          <w:lang w:val="el-GR"/>
        </w:rPr>
        <w:t>Α</w:t>
      </w:r>
      <w:r w:rsidR="00B83A00">
        <w:rPr>
          <w:rFonts w:ascii="Times New Roman" w:hAnsi="Times New Roman" w:cs="Times New Roman"/>
          <w:lang w:val="el-GR"/>
        </w:rPr>
        <w:t>ΧΙΛΛΕΑΣ ΜΠΕΟΣ</w:t>
      </w:r>
    </w:p>
    <w:p w14:paraId="03E110BE" w14:textId="6C4C0018" w:rsidR="00576CDB" w:rsidRDefault="00576CDB" w:rsidP="00ED2294">
      <w:pPr>
        <w:tabs>
          <w:tab w:val="left" w:pos="426"/>
          <w:tab w:val="left" w:pos="1134"/>
          <w:tab w:val="left" w:pos="6096"/>
        </w:tabs>
        <w:spacing w:line="276" w:lineRule="auto"/>
        <w:jc w:val="both"/>
        <w:rPr>
          <w:rFonts w:ascii="Times New Roman" w:hAnsi="Times New Roman" w:cs="Times New Roman"/>
          <w:lang w:val="el-GR"/>
        </w:rPr>
      </w:pPr>
    </w:p>
    <w:p w14:paraId="3AAC85F7" w14:textId="079C2847" w:rsidR="00576CDB" w:rsidRDefault="00576CDB" w:rsidP="00ED2294">
      <w:pPr>
        <w:tabs>
          <w:tab w:val="left" w:pos="426"/>
          <w:tab w:val="left" w:pos="1134"/>
          <w:tab w:val="left" w:pos="6096"/>
        </w:tabs>
        <w:spacing w:line="276" w:lineRule="auto"/>
        <w:jc w:val="both"/>
        <w:rPr>
          <w:rFonts w:ascii="Times New Roman" w:hAnsi="Times New Roman" w:cs="Times New Roman"/>
          <w:lang w:val="el-GR"/>
        </w:rPr>
      </w:pPr>
    </w:p>
    <w:p w14:paraId="0CC1F394" w14:textId="07AA28B2" w:rsidR="00576CDB" w:rsidRDefault="00576CDB" w:rsidP="00ED2294">
      <w:pPr>
        <w:tabs>
          <w:tab w:val="left" w:pos="426"/>
          <w:tab w:val="left" w:pos="1134"/>
          <w:tab w:val="left" w:pos="6096"/>
        </w:tabs>
        <w:spacing w:line="276" w:lineRule="auto"/>
        <w:jc w:val="both"/>
        <w:rPr>
          <w:rFonts w:ascii="Times New Roman" w:hAnsi="Times New Roman" w:cs="Times New Roman"/>
          <w:lang w:val="el-GR"/>
        </w:rPr>
      </w:pPr>
    </w:p>
    <w:p w14:paraId="25E7E36C" w14:textId="67C3DE04" w:rsidR="00576CDB" w:rsidRDefault="00576CDB" w:rsidP="00ED2294">
      <w:pPr>
        <w:tabs>
          <w:tab w:val="left" w:pos="426"/>
          <w:tab w:val="left" w:pos="1134"/>
          <w:tab w:val="left" w:pos="6096"/>
        </w:tabs>
        <w:spacing w:line="276" w:lineRule="auto"/>
        <w:jc w:val="both"/>
        <w:rPr>
          <w:rFonts w:ascii="Times New Roman" w:hAnsi="Times New Roman" w:cs="Times New Roman"/>
          <w:lang w:val="el-GR"/>
        </w:rPr>
      </w:pPr>
      <w:r w:rsidRPr="00576CDB">
        <w:drawing>
          <wp:inline distT="0" distB="0" distL="0" distR="0" wp14:anchorId="27A4BC4E" wp14:editId="19584118">
            <wp:extent cx="5667375" cy="7858125"/>
            <wp:effectExtent l="0" t="0" r="9525" b="952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85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930E5" w14:textId="29D8232A" w:rsidR="00576CDB" w:rsidRDefault="00576CDB" w:rsidP="00ED2294">
      <w:pPr>
        <w:tabs>
          <w:tab w:val="left" w:pos="426"/>
          <w:tab w:val="left" w:pos="1134"/>
          <w:tab w:val="left" w:pos="6096"/>
        </w:tabs>
        <w:spacing w:line="276" w:lineRule="auto"/>
        <w:jc w:val="both"/>
        <w:rPr>
          <w:rFonts w:ascii="Times New Roman" w:hAnsi="Times New Roman" w:cs="Times New Roman"/>
          <w:lang w:val="el-GR"/>
        </w:rPr>
      </w:pPr>
    </w:p>
    <w:p w14:paraId="63C9C6F7" w14:textId="4EE2E139" w:rsidR="00576CDB" w:rsidRDefault="00576CDB" w:rsidP="00ED2294">
      <w:pPr>
        <w:tabs>
          <w:tab w:val="left" w:pos="426"/>
          <w:tab w:val="left" w:pos="1134"/>
          <w:tab w:val="left" w:pos="6096"/>
        </w:tabs>
        <w:spacing w:line="276" w:lineRule="auto"/>
        <w:jc w:val="both"/>
        <w:rPr>
          <w:rFonts w:ascii="Times New Roman" w:hAnsi="Times New Roman" w:cs="Times New Roman"/>
          <w:lang w:val="el-GR"/>
        </w:rPr>
      </w:pPr>
    </w:p>
    <w:p w14:paraId="70E72C55" w14:textId="290A5802" w:rsidR="00576CDB" w:rsidRDefault="00576CDB" w:rsidP="00ED2294">
      <w:pPr>
        <w:tabs>
          <w:tab w:val="left" w:pos="426"/>
          <w:tab w:val="left" w:pos="1134"/>
          <w:tab w:val="left" w:pos="6096"/>
        </w:tabs>
        <w:spacing w:line="276" w:lineRule="auto"/>
        <w:jc w:val="both"/>
        <w:rPr>
          <w:rFonts w:ascii="Times New Roman" w:hAnsi="Times New Roman" w:cs="Times New Roman"/>
          <w:lang w:val="el-GR"/>
        </w:rPr>
      </w:pPr>
      <w:bookmarkStart w:id="0" w:name="_GoBack"/>
      <w:r w:rsidRPr="00576CDB">
        <w:lastRenderedPageBreak/>
        <w:drawing>
          <wp:inline distT="0" distB="0" distL="0" distR="0" wp14:anchorId="110C44C7" wp14:editId="4DF41D06">
            <wp:extent cx="5667375" cy="7858125"/>
            <wp:effectExtent l="0" t="0" r="9525" b="9525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85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76CDB" w:rsidSect="00D221BA"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8DD6B" w14:textId="77777777" w:rsidR="008227C2" w:rsidRDefault="008227C2" w:rsidP="002B0C66">
      <w:r>
        <w:separator/>
      </w:r>
    </w:p>
  </w:endnote>
  <w:endnote w:type="continuationSeparator" w:id="0">
    <w:p w14:paraId="520A0D7E" w14:textId="77777777" w:rsidR="008227C2" w:rsidRDefault="008227C2" w:rsidP="002B0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139CE9" w14:textId="77777777" w:rsidR="008227C2" w:rsidRDefault="008227C2" w:rsidP="002B0C66">
      <w:r>
        <w:separator/>
      </w:r>
    </w:p>
  </w:footnote>
  <w:footnote w:type="continuationSeparator" w:id="0">
    <w:p w14:paraId="15CEFC2A" w14:textId="77777777" w:rsidR="008227C2" w:rsidRDefault="008227C2" w:rsidP="002B0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3384E40"/>
    <w:multiLevelType w:val="hybridMultilevel"/>
    <w:tmpl w:val="3F6EB40A"/>
    <w:lvl w:ilvl="0" w:tplc="9528A6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D2F02"/>
    <w:multiLevelType w:val="hybridMultilevel"/>
    <w:tmpl w:val="286072BE"/>
    <w:lvl w:ilvl="0" w:tplc="0408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3B6D76B4"/>
    <w:multiLevelType w:val="hybridMultilevel"/>
    <w:tmpl w:val="E7D8C794"/>
    <w:lvl w:ilvl="0" w:tplc="83F6F364"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F84C60"/>
    <w:multiLevelType w:val="hybridMultilevel"/>
    <w:tmpl w:val="90243A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F07"/>
    <w:rsid w:val="0003479D"/>
    <w:rsid w:val="00050056"/>
    <w:rsid w:val="000548EA"/>
    <w:rsid w:val="000613CA"/>
    <w:rsid w:val="000B331E"/>
    <w:rsid w:val="000C258C"/>
    <w:rsid w:val="000C3E78"/>
    <w:rsid w:val="000E3BFE"/>
    <w:rsid w:val="000E7C26"/>
    <w:rsid w:val="001058B2"/>
    <w:rsid w:val="00123B56"/>
    <w:rsid w:val="00151AD7"/>
    <w:rsid w:val="001879EB"/>
    <w:rsid w:val="001F0564"/>
    <w:rsid w:val="001F0890"/>
    <w:rsid w:val="00204773"/>
    <w:rsid w:val="00213DE1"/>
    <w:rsid w:val="002213DA"/>
    <w:rsid w:val="002340AD"/>
    <w:rsid w:val="00270309"/>
    <w:rsid w:val="002759AF"/>
    <w:rsid w:val="002A2868"/>
    <w:rsid w:val="002B0C66"/>
    <w:rsid w:val="002B4AB0"/>
    <w:rsid w:val="002B6B52"/>
    <w:rsid w:val="002C4551"/>
    <w:rsid w:val="002F2195"/>
    <w:rsid w:val="002F4E68"/>
    <w:rsid w:val="00364B34"/>
    <w:rsid w:val="003C6A10"/>
    <w:rsid w:val="003D7C51"/>
    <w:rsid w:val="00432A1C"/>
    <w:rsid w:val="0045183B"/>
    <w:rsid w:val="00454F07"/>
    <w:rsid w:val="00455A38"/>
    <w:rsid w:val="004C2297"/>
    <w:rsid w:val="005635B5"/>
    <w:rsid w:val="00576CDB"/>
    <w:rsid w:val="00582A84"/>
    <w:rsid w:val="00590BAC"/>
    <w:rsid w:val="00590F0F"/>
    <w:rsid w:val="005B588A"/>
    <w:rsid w:val="005C096B"/>
    <w:rsid w:val="005E387A"/>
    <w:rsid w:val="006145D7"/>
    <w:rsid w:val="00633DAE"/>
    <w:rsid w:val="006352AB"/>
    <w:rsid w:val="00635E3E"/>
    <w:rsid w:val="0065197E"/>
    <w:rsid w:val="006636DF"/>
    <w:rsid w:val="00693FC2"/>
    <w:rsid w:val="006B007E"/>
    <w:rsid w:val="006C5693"/>
    <w:rsid w:val="006D249D"/>
    <w:rsid w:val="006D6AAB"/>
    <w:rsid w:val="0071425C"/>
    <w:rsid w:val="0073248E"/>
    <w:rsid w:val="00754CD5"/>
    <w:rsid w:val="00760ECA"/>
    <w:rsid w:val="007A3EFD"/>
    <w:rsid w:val="007A6210"/>
    <w:rsid w:val="007D7C25"/>
    <w:rsid w:val="007E1A05"/>
    <w:rsid w:val="007F5845"/>
    <w:rsid w:val="00806454"/>
    <w:rsid w:val="008227C2"/>
    <w:rsid w:val="00856569"/>
    <w:rsid w:val="00884803"/>
    <w:rsid w:val="008A3EAF"/>
    <w:rsid w:val="008A5CAB"/>
    <w:rsid w:val="00903DB6"/>
    <w:rsid w:val="009055C3"/>
    <w:rsid w:val="009306C6"/>
    <w:rsid w:val="009448C5"/>
    <w:rsid w:val="00967C5F"/>
    <w:rsid w:val="009A2137"/>
    <w:rsid w:val="009C1A32"/>
    <w:rsid w:val="009F6D32"/>
    <w:rsid w:val="00A61D85"/>
    <w:rsid w:val="00AA576A"/>
    <w:rsid w:val="00AB52B4"/>
    <w:rsid w:val="00AD2644"/>
    <w:rsid w:val="00AF1EBD"/>
    <w:rsid w:val="00B00E22"/>
    <w:rsid w:val="00B4099A"/>
    <w:rsid w:val="00B52EED"/>
    <w:rsid w:val="00B70A79"/>
    <w:rsid w:val="00B71176"/>
    <w:rsid w:val="00B83A00"/>
    <w:rsid w:val="00B958E5"/>
    <w:rsid w:val="00BB098B"/>
    <w:rsid w:val="00BF7C64"/>
    <w:rsid w:val="00C400F3"/>
    <w:rsid w:val="00C554AF"/>
    <w:rsid w:val="00CA0365"/>
    <w:rsid w:val="00CA19F7"/>
    <w:rsid w:val="00CE0C8F"/>
    <w:rsid w:val="00CE7127"/>
    <w:rsid w:val="00CF50E5"/>
    <w:rsid w:val="00D20C97"/>
    <w:rsid w:val="00D221BA"/>
    <w:rsid w:val="00D302CB"/>
    <w:rsid w:val="00D50759"/>
    <w:rsid w:val="00D66A80"/>
    <w:rsid w:val="00E37329"/>
    <w:rsid w:val="00E657F2"/>
    <w:rsid w:val="00E865CF"/>
    <w:rsid w:val="00EC014B"/>
    <w:rsid w:val="00ED2294"/>
    <w:rsid w:val="00F003ED"/>
    <w:rsid w:val="00F01993"/>
    <w:rsid w:val="00F75F9A"/>
    <w:rsid w:val="00F776F0"/>
    <w:rsid w:val="00FA6FA5"/>
    <w:rsid w:val="00FE3CD8"/>
    <w:rsid w:val="00FE3D0C"/>
    <w:rsid w:val="00FE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3B2C9727"/>
  <w15:chartTrackingRefBased/>
  <w15:docId w15:val="{1F5B17C5-0AB8-EB48-850B-81A3F637F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Char"/>
    <w:uiPriority w:val="9"/>
    <w:unhideWhenUsed/>
    <w:qFormat/>
    <w:rsid w:val="002B6B5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7030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0C66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2B0C66"/>
  </w:style>
  <w:style w:type="paragraph" w:styleId="a4">
    <w:name w:val="footer"/>
    <w:basedOn w:val="a"/>
    <w:link w:val="Char0"/>
    <w:uiPriority w:val="99"/>
    <w:unhideWhenUsed/>
    <w:rsid w:val="002B0C66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2B0C66"/>
  </w:style>
  <w:style w:type="character" w:customStyle="1" w:styleId="2Char">
    <w:name w:val="Επικεφαλίδα 2 Char"/>
    <w:basedOn w:val="a0"/>
    <w:link w:val="2"/>
    <w:uiPriority w:val="9"/>
    <w:rsid w:val="002B6B5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5">
    <w:name w:val="Plain Text"/>
    <w:basedOn w:val="a"/>
    <w:link w:val="Char1"/>
    <w:uiPriority w:val="99"/>
    <w:semiHidden/>
    <w:unhideWhenUsed/>
    <w:rsid w:val="009306C6"/>
    <w:rPr>
      <w:rFonts w:ascii="Consolas" w:hAnsi="Consolas"/>
      <w:sz w:val="21"/>
      <w:szCs w:val="21"/>
    </w:rPr>
  </w:style>
  <w:style w:type="character" w:customStyle="1" w:styleId="Char1">
    <w:name w:val="Απλό κείμενο Char"/>
    <w:basedOn w:val="a0"/>
    <w:link w:val="a5"/>
    <w:uiPriority w:val="99"/>
    <w:semiHidden/>
    <w:rsid w:val="009306C6"/>
    <w:rPr>
      <w:rFonts w:ascii="Consolas" w:hAnsi="Consolas"/>
      <w:sz w:val="21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73248E"/>
    <w:rPr>
      <w:rFonts w:ascii="Segoe UI" w:hAnsi="Segoe UI" w:cs="Segoe UI"/>
      <w:sz w:val="18"/>
      <w:szCs w:val="18"/>
    </w:rPr>
  </w:style>
  <w:style w:type="character" w:customStyle="1" w:styleId="Char2">
    <w:name w:val="Κείμενο πλαισίου Char"/>
    <w:basedOn w:val="a0"/>
    <w:link w:val="a6"/>
    <w:uiPriority w:val="99"/>
    <w:semiHidden/>
    <w:rsid w:val="0073248E"/>
    <w:rPr>
      <w:rFonts w:ascii="Segoe UI" w:hAnsi="Segoe UI" w:cs="Segoe UI"/>
      <w:sz w:val="18"/>
      <w:szCs w:val="18"/>
    </w:rPr>
  </w:style>
  <w:style w:type="character" w:customStyle="1" w:styleId="3Char">
    <w:name w:val="Επικεφαλίδα 3 Char"/>
    <w:basedOn w:val="a0"/>
    <w:link w:val="3"/>
    <w:uiPriority w:val="9"/>
    <w:semiHidden/>
    <w:rsid w:val="00270309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7">
    <w:name w:val="List Paragraph"/>
    <w:basedOn w:val="a"/>
    <w:uiPriority w:val="34"/>
    <w:qFormat/>
    <w:rsid w:val="007F58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5C5F0-FA20-4728-B1D6-8C13427C2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230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ΔΑΜΒ</dc:creator>
  <cp:keywords/>
  <dc:description/>
  <cp:lastModifiedBy>ΝΤΑΦΟΠΟΥΛΟΥ ΓΕΩΡΓΙΑ</cp:lastModifiedBy>
  <cp:revision>3</cp:revision>
  <cp:lastPrinted>2024-09-18T08:59:00Z</cp:lastPrinted>
  <dcterms:created xsi:type="dcterms:W3CDTF">2024-09-20T06:09:00Z</dcterms:created>
  <dcterms:modified xsi:type="dcterms:W3CDTF">2024-09-20T06:11:00Z</dcterms:modified>
</cp:coreProperties>
</file>